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jc w:val="center"/>
        <w:rPr/>
      </w:pPr>
      <w:r>
        <w:rPr/>
        <w:t>ZAWIADOMIENIE O OGŁOSZENIU KONSULTACJI SPOŁECZNYCH W RAMACH</w:t>
      </w:r>
    </w:p>
    <w:p>
      <w:pPr>
        <w:pStyle w:val="ListParagraph"/>
        <w:jc w:val="center"/>
        <w:rPr>
          <w:sz w:val="27"/>
          <w:szCs w:val="27"/>
        </w:rPr>
      </w:pPr>
      <w:r>
        <w:rPr/>
        <w:t>III EDYCJI FUNDUSZU OSIEDLOWEGO</w:t>
      </w:r>
    </w:p>
    <w:p>
      <w:pPr>
        <w:pStyle w:val="IntenseQuote"/>
        <w:rPr/>
      </w:pPr>
      <w:r>
        <w:rPr/>
        <w:t xml:space="preserve">Zarząd Osiedla Brochów  ogłasza konsultacje społeczne w ramach III edycji Funduszu Osiedlowego na lata 2024-25. </w:t>
      </w:r>
    </w:p>
    <w:p>
      <w:pPr>
        <w:pStyle w:val="Whitespaceprewrap"/>
        <w:spacing w:beforeAutospacing="0" w:before="375" w:afterAutospacing="0" w:after="375"/>
        <w:rPr>
          <w:rFonts w:ascii="Fira Sans" w:hAnsi="Fira Sans"/>
          <w:color w:val="FF0000"/>
        </w:rPr>
      </w:pPr>
      <w:r>
        <w:rPr>
          <w:rFonts w:ascii="Fira Sans" w:hAnsi="Fira Sans"/>
          <w:color w:val="232323"/>
        </w:rPr>
        <w:t>W tej edycji dysponujemy kwotą 773 331,84</w:t>
      </w:r>
    </w:p>
    <w:p>
      <w:pPr>
        <w:pStyle w:val="NormalWeb"/>
        <w:spacing w:beforeAutospacing="0" w:before="375" w:afterAutospacing="0" w:after="375"/>
        <w:rPr>
          <w:rFonts w:ascii="Fira Sans" w:hAnsi="Fira Sans"/>
          <w:color w:val="232323"/>
        </w:rPr>
      </w:pPr>
      <w:r>
        <w:rPr>
          <w:rStyle w:val="Strong"/>
          <w:rFonts w:eastAsia="" w:ascii="Fira Sans" w:hAnsi="Fira Sans" w:eastAsiaTheme="majorEastAsia"/>
          <w:color w:val="232323"/>
        </w:rPr>
        <w:t>JAKI JEST ZAKRES KONSULTACJI?</w:t>
      </w:r>
    </w:p>
    <w:p>
      <w:pPr>
        <w:pStyle w:val="NormalWeb"/>
        <w:spacing w:beforeAutospacing="0" w:before="0" w:afterAutospacing="0" w:after="0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>Poznanie preferencji mieszkańców.</w:t>
      </w:r>
    </w:p>
    <w:p>
      <w:pPr>
        <w:pStyle w:val="NormalWeb"/>
        <w:spacing w:beforeAutospacing="0" w:before="0" w:afterAutospacing="0" w:after="0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 xml:space="preserve">Propozycje inwestycji, które można zrealizować w ramach funduszu osiedlowego. </w:t>
      </w:r>
    </w:p>
    <w:p>
      <w:pPr>
        <w:pStyle w:val="NormalWeb"/>
        <w:spacing w:beforeAutospacing="0" w:before="0" w:afterAutospacing="0" w:after="0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>Zapraszamy Mieszkańców do składania propozycji inwestycji.</w:t>
      </w:r>
    </w:p>
    <w:p>
      <w:pPr>
        <w:pStyle w:val="Whitespaceprewrap"/>
        <w:spacing w:beforeAutospacing="0" w:before="375" w:afterAutospacing="0" w:after="375"/>
        <w:rPr>
          <w:rFonts w:ascii="Fira Sans" w:hAnsi="Fira Sans"/>
          <w:b/>
          <w:b/>
          <w:bCs/>
          <w:color w:val="232323"/>
        </w:rPr>
      </w:pPr>
      <w:r>
        <w:rPr>
          <w:rFonts w:ascii="Fira Sans" w:hAnsi="Fira Sans"/>
          <w:b/>
          <w:bCs/>
          <w:color w:val="232323"/>
        </w:rPr>
        <w:t>TERMIN SKŁADANIA PROPOZYCJI INWESTYCJI OSIEDLOWYCH:</w:t>
      </w:r>
    </w:p>
    <w:p>
      <w:pPr>
        <w:pStyle w:val="Whitespaceprewrap"/>
        <w:spacing w:beforeAutospacing="0" w:before="375" w:afterAutospacing="0" w:after="375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>od 25 lutego do 25 marca br.</w:t>
      </w:r>
    </w:p>
    <w:p>
      <w:pPr>
        <w:pStyle w:val="Whitespaceprewrap"/>
        <w:spacing w:beforeAutospacing="0" w:before="375" w:afterAutospacing="0" w:after="375"/>
        <w:rPr>
          <w:rFonts w:ascii="Fira Sans" w:hAnsi="Fira Sans"/>
          <w:color w:val="232323"/>
        </w:rPr>
      </w:pPr>
      <w:r>
        <w:rPr>
          <w:rFonts w:ascii="Fira Sans" w:hAnsi="Fira Sans"/>
          <w:b/>
          <w:bCs/>
          <w:color w:val="232323"/>
        </w:rPr>
        <w:t>FORMA ZGŁASZANIA PROPOZYCJI INWESTYCJI OSIEDLOWYCH</w:t>
      </w:r>
      <w:r>
        <w:rPr>
          <w:rFonts w:ascii="Fira Sans" w:hAnsi="Fira Sans"/>
          <w:color w:val="232323"/>
        </w:rPr>
        <w:t>:</w:t>
      </w:r>
    </w:p>
    <w:p>
      <w:pPr>
        <w:pStyle w:val="Whitespacenormal"/>
        <w:numPr>
          <w:ilvl w:val="0"/>
          <w:numId w:val="1"/>
        </w:numPr>
        <w:spacing w:before="280" w:afterAutospacing="0" w:after="75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>propozycje projektów osiedlowych składamy:</w:t>
      </w:r>
    </w:p>
    <w:p>
      <w:pPr>
        <w:pStyle w:val="Whitespacenormal"/>
        <w:spacing w:before="280" w:afterAutospacing="0" w:after="0"/>
        <w:ind w:left="720" w:hanging="0"/>
        <w:rPr>
          <w:rFonts w:ascii="Fira Sans" w:hAnsi="Fira Sans"/>
          <w:i/>
          <w:i/>
          <w:iCs/>
          <w:color w:val="FF0000"/>
        </w:rPr>
      </w:pPr>
      <w:r>
        <w:rPr>
          <w:rFonts w:ascii="Fira Sans" w:hAnsi="Fira Sans"/>
          <w:color w:val="232323"/>
        </w:rPr>
        <w:t xml:space="preserve">- drogą mailową na adres </w:t>
      </w:r>
      <w:hyperlink r:id="rId2">
        <w:r>
          <w:rPr>
            <w:rStyle w:val="Czeinternetowe"/>
            <w:rFonts w:ascii="Fira Sans" w:hAnsi="Fira Sans"/>
            <w:i/>
            <w:iCs/>
          </w:rPr>
          <w:t>brochow@osiedla.wroclaw.pl</w:t>
        </w:r>
      </w:hyperlink>
    </w:p>
    <w:p>
      <w:pPr>
        <w:pStyle w:val="Whitespacenormal"/>
        <w:spacing w:before="280" w:afterAutospacing="0" w:after="0"/>
        <w:ind w:left="720" w:hanging="0"/>
        <w:rPr>
          <w:rFonts w:ascii="Fira Sans" w:hAnsi="Fira Sans"/>
          <w:color w:val="000000" w:themeColor="text1"/>
        </w:rPr>
      </w:pPr>
      <w:r>
        <w:rPr>
          <w:rFonts w:ascii="Fira Sans" w:hAnsi="Fira Sans"/>
          <w:color w:val="000000" w:themeColor="text1"/>
        </w:rPr>
        <w:t>- papierowo w siedzibie CAL ul. Koreańska 1a, Wrocław</w:t>
      </w:r>
    </w:p>
    <w:p>
      <w:pPr>
        <w:pStyle w:val="Whitespacenormal"/>
        <w:spacing w:before="280" w:afterAutospacing="0" w:after="0"/>
        <w:ind w:left="720" w:hanging="0"/>
        <w:rPr>
          <w:rFonts w:ascii="Fira Sans" w:hAnsi="Fira Sans"/>
          <w:color w:val="000000" w:themeColor="text1"/>
        </w:rPr>
      </w:pPr>
      <w:r>
        <w:rPr>
          <w:rFonts w:ascii="Fira Sans" w:hAnsi="Fira Sans"/>
          <w:color w:val="000000" w:themeColor="text1"/>
        </w:rPr>
        <w:t>- na zebraniu konsultacyjnym 4 marca 2025</w:t>
      </w:r>
    </w:p>
    <w:p>
      <w:pPr>
        <w:pStyle w:val="Whitespaceprewrap"/>
        <w:spacing w:beforeAutospacing="0" w:before="375" w:afterAutospacing="0" w:after="375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 xml:space="preserve">        </w:t>
      </w:r>
      <w:r>
        <w:rPr>
          <w:rFonts w:ascii="Fira Sans" w:hAnsi="Fira Sans"/>
          <w:color w:val="232323"/>
        </w:rPr>
        <w:t>2. propozycja powinna obligatoryjnie zawierać następujące elementy:</w:t>
      </w:r>
    </w:p>
    <w:p>
      <w:pPr>
        <w:pStyle w:val="Whitespaceprewrap"/>
        <w:spacing w:before="280" w:afterAutospacing="0" w:after="75"/>
        <w:ind w:left="720" w:hanging="0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 xml:space="preserve">- spełniać wymogi Zasad Funduszu Osiedlowego </w:t>
      </w:r>
    </w:p>
    <w:p>
      <w:pPr>
        <w:pStyle w:val="Whitespaceprewrap"/>
        <w:spacing w:before="280" w:afterAutospacing="0" w:after="75"/>
        <w:ind w:left="720" w:hanging="0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>(prosimy o zapoznanie się z zasadami na stronie w tym także kosztami w procesach inwestycyjnych) </w:t>
      </w:r>
    </w:p>
    <w:p>
      <w:pPr>
        <w:pStyle w:val="Whitespaceprewrap"/>
        <w:spacing w:before="280" w:afterAutospacing="0" w:after="75"/>
        <w:ind w:left="720" w:hanging="0"/>
        <w:rPr>
          <w:rFonts w:ascii="Fira Sans" w:hAnsi="Fira Sans"/>
          <w:color w:val="232323"/>
        </w:rPr>
      </w:pPr>
      <w:hyperlink r:id="rId3">
        <w:r>
          <w:rPr>
            <w:rStyle w:val="Czeinternetowe"/>
            <w:rFonts w:eastAsia="" w:ascii="Fira Sans" w:hAnsi="Fira Sans" w:eastAsiaTheme="majorEastAsia"/>
          </w:rPr>
          <w:t>https://www.wroclaw.pl/rozmawia/fundusz-osiedlowy-wroclawiu</w:t>
        </w:r>
      </w:hyperlink>
      <w:r>
        <w:rPr>
          <w:rFonts w:eastAsia="" w:ascii="Fira Sans" w:hAnsi="Fira Sans" w:eastAsiaTheme="majorEastAsia"/>
        </w:rPr>
        <w:t xml:space="preserve"> </w:t>
      </w:r>
    </w:p>
    <w:p>
      <w:pPr>
        <w:pStyle w:val="Whitespaceprewrap"/>
        <w:spacing w:before="280" w:afterAutospacing="0" w:after="75"/>
        <w:ind w:left="720" w:hanging="0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 xml:space="preserve">- zwięzły opis proponowanej inwestycji wraz z zakresem prac i szacunkowym kosztorysem ( proszę uwzględnić koszty projektowe i ewentualne odrolnienie działek), oraz przewidywaną lokalizacją (mapka), </w:t>
      </w:r>
    </w:p>
    <w:p>
      <w:pPr>
        <w:pStyle w:val="Whitespaceprewrap"/>
        <w:spacing w:before="280" w:afterAutospacing="0" w:after="75"/>
        <w:ind w:left="720" w:hanging="0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>- inwestycja musi być umiejscowiona na terenie osiedla Brochów na terenach miejskich.</w:t>
      </w:r>
    </w:p>
    <w:p>
      <w:pPr>
        <w:pStyle w:val="Whitespacenormal"/>
        <w:spacing w:before="280" w:afterAutospacing="0" w:after="75"/>
        <w:rPr>
          <w:rFonts w:ascii="Fira Sans" w:hAnsi="Fira Sans"/>
          <w:b/>
          <w:b/>
          <w:bCs/>
          <w:color w:val="232323"/>
        </w:rPr>
      </w:pPr>
      <w:r>
        <w:rPr>
          <w:rFonts w:ascii="Fira Sans" w:hAnsi="Fira Sans"/>
          <w:b/>
          <w:bCs/>
          <w:color w:val="232323"/>
        </w:rPr>
      </w:r>
    </w:p>
    <w:p>
      <w:pPr>
        <w:pStyle w:val="Whitespacenormal"/>
        <w:spacing w:before="280" w:afterAutospacing="0" w:after="75"/>
        <w:rPr>
          <w:rFonts w:ascii="Fira Sans" w:hAnsi="Fira Sans"/>
          <w:b/>
          <w:b/>
          <w:bCs/>
          <w:color w:val="232323"/>
        </w:rPr>
      </w:pPr>
      <w:r>
        <w:rPr>
          <w:rFonts w:ascii="Fira Sans" w:hAnsi="Fira Sans"/>
          <w:b/>
          <w:bCs/>
          <w:color w:val="232323"/>
        </w:rPr>
      </w:r>
    </w:p>
    <w:p>
      <w:pPr>
        <w:pStyle w:val="Whitespacenormal"/>
        <w:spacing w:before="280" w:afterAutospacing="0" w:after="75"/>
        <w:rPr>
          <w:rFonts w:ascii="Fira Sans" w:hAnsi="Fira Sans"/>
          <w:color w:val="000000" w:themeColor="text1"/>
        </w:rPr>
      </w:pPr>
      <w:r>
        <w:rPr>
          <w:rFonts w:ascii="Fira Sans" w:hAnsi="Fira Sans"/>
          <w:b/>
          <w:bCs/>
          <w:color w:val="232323"/>
        </w:rPr>
        <w:t>Spotkanie konsultacyjne</w:t>
      </w:r>
      <w:r>
        <w:rPr>
          <w:rFonts w:ascii="Fira Sans" w:hAnsi="Fira Sans"/>
          <w:color w:val="232323"/>
        </w:rPr>
        <w:t xml:space="preserve"> odbędzie się w dniu 4 marca w godz. 18.00 – 20.00 w Sali konferencyjnej Restauracji Brochów </w:t>
      </w:r>
      <w:r>
        <w:rPr>
          <w:rFonts w:ascii="Fira Sans" w:hAnsi="Fira Sans"/>
          <w:color w:val="000000" w:themeColor="text1"/>
        </w:rPr>
        <w:t>ul. Centralna 32</w:t>
      </w:r>
    </w:p>
    <w:p>
      <w:pPr>
        <w:pStyle w:val="Whitespaceprewrap"/>
        <w:spacing w:beforeAutospacing="0" w:before="375" w:afterAutospacing="0" w:after="375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>W terminie 14 dni od zakończenia konsultacji Zarząd Osiedla przedstawi sprawozdanie z przeprowadzonych konsultacji zamieszczając je w tablicach informacyjnych oraz na stronie internetowej osiedla.</w:t>
      </w:r>
    </w:p>
    <w:p>
      <w:pPr>
        <w:pStyle w:val="Normal"/>
        <w:spacing w:lineRule="auto" w:line="240"/>
        <w:rPr>
          <w:rFonts w:ascii="Fira Sans" w:hAnsi="Fira Sans"/>
          <w:color w:val="232323"/>
        </w:rPr>
      </w:pPr>
      <w:r>
        <w:rPr>
          <w:rFonts w:ascii="Fira Sans" w:hAnsi="Fira Sans"/>
          <w:color w:val="232323"/>
        </w:rPr>
        <w:t>Propozycje projektów zgłaszane poprzez portale społecznościowe i poza terminem konsultacji nie będą uwzględniane w końcowym raporcie z konsultacji sporządzonym przez Zarząd Osiedla.</w:t>
      </w:r>
    </w:p>
    <w:p>
      <w:pPr>
        <w:pStyle w:val="Normal"/>
        <w:spacing w:lineRule="auto" w:line="240"/>
        <w:rPr>
          <w:rFonts w:ascii="Fira Sans" w:hAnsi="Fira Sans"/>
          <w:color w:val="232323"/>
          <w:sz w:val="27"/>
          <w:szCs w:val="27"/>
        </w:rPr>
      </w:pPr>
      <w:r>
        <w:rPr>
          <w:rFonts w:ascii="Fira Sans" w:hAnsi="Fira Sans"/>
          <w:color w:val="232323"/>
          <w:sz w:val="27"/>
          <w:szCs w:val="27"/>
        </w:rPr>
      </w:r>
    </w:p>
    <w:p>
      <w:pPr>
        <w:pStyle w:val="Normal"/>
        <w:spacing w:before="0" w:after="160"/>
        <w:rPr>
          <w:rFonts w:ascii="Fira Sans" w:hAnsi="Fira Sans"/>
          <w:color w:val="232323"/>
          <w:sz w:val="27"/>
          <w:szCs w:val="27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Fira Sa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8b7495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8b7495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8b749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8b749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8b749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8b749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8b749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8b7495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8b7495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8b749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8b749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8b7495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7495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8b7495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8b7495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8b7495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8b7495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8b7495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8b749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8b7495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8b749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7495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8b7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495"/>
    <w:rPr>
      <w:b/>
      <w:bCs/>
      <w:smallCaps/>
      <w:color w:val="0F4761" w:themeColor="accent1" w:themeShade="bf"/>
      <w:spacing w:val="5"/>
    </w:rPr>
  </w:style>
  <w:style w:type="character" w:styleId="Czeinternetowe">
    <w:name w:val="Łącze internetowe"/>
    <w:basedOn w:val="DefaultParagraphFont"/>
    <w:uiPriority w:val="99"/>
    <w:unhideWhenUsed/>
    <w:rsid w:val="008b74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3297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a65b9b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8b749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8b7495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8b749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495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8b749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Whitespaceprewrap" w:customStyle="1">
    <w:name w:val="whitespace-pre-wrap"/>
    <w:basedOn w:val="Normal"/>
    <w:qFormat/>
    <w:rsid w:val="008b7495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paragraph" w:styleId="Whitespacenormal" w:customStyle="1">
    <w:name w:val="whitespace-normal"/>
    <w:basedOn w:val="Normal"/>
    <w:qFormat/>
    <w:rsid w:val="008b7495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a65b9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paragraph" w:styleId="NoSpacing">
    <w:name w:val="No Spacing"/>
    <w:uiPriority w:val="1"/>
    <w:qFormat/>
    <w:rsid w:val="006e1b29"/>
    <w:pPr>
      <w:widowControl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rochow@osiedla.wroclaw.pl" TargetMode="External"/><Relationship Id="rId3" Type="http://schemas.openxmlformats.org/officeDocument/2006/relationships/hyperlink" Target="https://www.wroclaw.pl/rozmawia/fundusz-osiedlowy-wroclawi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LibreOffice/7.2.2.2$Windows_X86_64 LibreOffice_project/02b2acce88a210515b4a5bb2e46cbfb63fe97d56</Application>
  <AppVersion>15.0000</AppVersion>
  <Pages>2</Pages>
  <Words>231</Words>
  <Characters>1607</Characters>
  <CharactersWithSpaces>1829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2025-02-05T08:04:00Z</dcterms:created>
  <dc:creator>Elżbieta Sadowska</dc:creator>
  <dc:description/>
  <dc:language>pl-PL</dc:language>
  <cp:lastModifiedBy/>
  <dcterms:modified xsi:type="dcterms:W3CDTF">2025-02-07T14:54:17Z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